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DADD" w14:textId="77777777" w:rsidR="00B82AD4" w:rsidRPr="00C82BBE" w:rsidRDefault="00B82AD4" w:rsidP="00B82AD4">
      <w:pPr>
        <w:rPr>
          <w:b/>
          <w:bCs/>
        </w:rPr>
      </w:pPr>
      <w:r w:rsidRPr="00C82BBE">
        <w:rPr>
          <w:b/>
          <w:bCs/>
        </w:rPr>
        <w:t xml:space="preserve">TEMPLATE A – Commission dismissed the application </w:t>
      </w:r>
    </w:p>
    <w:p w14:paraId="638415F7" w14:textId="77777777" w:rsidR="00B82AD4" w:rsidRPr="006F1B61" w:rsidRDefault="00B82AD4" w:rsidP="00B82AD4">
      <w:pPr>
        <w:spacing w:before="120"/>
        <w:rPr>
          <w:rFonts w:eastAsia="Times New Roman" w:cstheme="minorHAnsi"/>
        </w:rPr>
      </w:pPr>
      <w:r w:rsidRPr="006F1B61">
        <w:rPr>
          <w:rFonts w:eastAsia="Times New Roman" w:cstheme="minorHAnsi"/>
          <w:highlight w:val="yellow"/>
        </w:rPr>
        <w:t>Insert matter details</w:t>
      </w:r>
      <w:r w:rsidRPr="006F1B61">
        <w:rPr>
          <w:rFonts w:eastAsia="Times New Roman" w:cstheme="minorHAnsi"/>
        </w:rPr>
        <w:t xml:space="preserve"> </w:t>
      </w:r>
    </w:p>
    <w:p w14:paraId="5D4BA216" w14:textId="77777777" w:rsidR="00B82AD4" w:rsidRPr="006F1B61" w:rsidRDefault="00B82AD4" w:rsidP="00B82AD4">
      <w:pPr>
        <w:rPr>
          <w:rFonts w:eastAsia="Times New Roman" w:cstheme="minorHAnsi"/>
        </w:rPr>
      </w:pPr>
      <w:r w:rsidRPr="006F1B61">
        <w:rPr>
          <w:rFonts w:eastAsia="Times New Roman" w:cstheme="minorHAnsi"/>
        </w:rPr>
        <w:t xml:space="preserve">Dear </w:t>
      </w:r>
      <w:r w:rsidRPr="00DB11AB">
        <w:rPr>
          <w:rFonts w:eastAsia="Times New Roman" w:cstheme="minorHAnsi"/>
          <w:highlight w:val="yellow"/>
        </w:rPr>
        <w:t>i</w:t>
      </w:r>
      <w:r w:rsidRPr="006F1B61">
        <w:rPr>
          <w:rFonts w:eastAsia="Times New Roman" w:cstheme="minorHAnsi"/>
          <w:highlight w:val="yellow"/>
        </w:rPr>
        <w:t>nsert</w:t>
      </w:r>
      <w:r w:rsidRPr="006F1B61">
        <w:rPr>
          <w:rFonts w:eastAsia="Times New Roman" w:cstheme="minorHAnsi"/>
        </w:rPr>
        <w:t xml:space="preserve"> </w:t>
      </w:r>
    </w:p>
    <w:p w14:paraId="3995FB69" w14:textId="77777777" w:rsidR="00B82AD4" w:rsidRDefault="00B82AD4" w:rsidP="00B82AD4">
      <w:p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refer to the above application which was dismissed on </w:t>
      </w:r>
      <w:r w:rsidRPr="00813958">
        <w:rPr>
          <w:rFonts w:eastAsia="Times New Roman" w:cstheme="minorHAnsi"/>
          <w:highlight w:val="yellow"/>
        </w:rPr>
        <w:t>insert</w:t>
      </w:r>
      <w:r>
        <w:rPr>
          <w:rFonts w:eastAsia="Times New Roman" w:cstheme="minorHAnsi"/>
        </w:rPr>
        <w:t xml:space="preserve"> date (</w:t>
      </w:r>
      <w:r w:rsidRPr="004D42E7">
        <w:rPr>
          <w:rFonts w:eastAsia="Times New Roman" w:cstheme="minorHAnsi"/>
          <w:b/>
          <w:bCs/>
        </w:rPr>
        <w:t>Dismissed Application</w:t>
      </w:r>
      <w:r>
        <w:rPr>
          <w:rFonts w:eastAsia="Times New Roman" w:cstheme="minorHAnsi"/>
        </w:rPr>
        <w:t xml:space="preserve">).  </w:t>
      </w:r>
    </w:p>
    <w:p w14:paraId="49DAC7AE" w14:textId="77777777" w:rsidR="00B82AD4" w:rsidRDefault="00B82AD4" w:rsidP="00B82AD4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</w:rPr>
      </w:pPr>
      <w:r>
        <w:rPr>
          <w:rFonts w:cstheme="minorHAnsi"/>
        </w:rPr>
        <w:t xml:space="preserve">This letter sets out your options, following </w:t>
      </w:r>
      <w:r w:rsidRPr="004D42E7">
        <w:rPr>
          <w:rFonts w:cstheme="minorHAnsi"/>
        </w:rPr>
        <w:t>recent judicial action</w:t>
      </w:r>
      <w:r>
        <w:rPr>
          <w:rFonts w:cstheme="minorHAnsi"/>
        </w:rPr>
        <w:t xml:space="preserve"> which provides</w:t>
      </w:r>
      <w:r w:rsidRPr="004D42E7">
        <w:rPr>
          <w:rFonts w:cstheme="minorHAnsi"/>
        </w:rPr>
        <w:t xml:space="preserve"> that </w:t>
      </w:r>
      <w:r>
        <w:rPr>
          <w:rFonts w:cstheme="minorHAnsi"/>
        </w:rPr>
        <w:t xml:space="preserve">the </w:t>
      </w:r>
      <w:r w:rsidRPr="004D42E7">
        <w:rPr>
          <w:rFonts w:cstheme="minorHAnsi"/>
        </w:rPr>
        <w:t xml:space="preserve">Commission can determine the dispute which was the subject of the </w:t>
      </w:r>
      <w:r>
        <w:rPr>
          <w:rFonts w:cstheme="minorHAnsi"/>
        </w:rPr>
        <w:t>Dismissed A</w:t>
      </w:r>
      <w:r w:rsidRPr="004D42E7">
        <w:rPr>
          <w:rFonts w:cstheme="minorHAnsi"/>
        </w:rPr>
        <w:t>pplication.</w:t>
      </w:r>
      <w:r w:rsidRPr="004D42E7">
        <w:rPr>
          <w:rFonts w:cstheme="minorHAnsi"/>
          <w:i/>
          <w:iCs/>
        </w:rPr>
        <w:t xml:space="preserve"> </w:t>
      </w:r>
      <w:r w:rsidRPr="004D42E7">
        <w:rPr>
          <w:rFonts w:cstheme="minorHAnsi"/>
        </w:rPr>
        <w:t xml:space="preserve"> </w:t>
      </w:r>
      <w:r w:rsidRPr="004D42E7">
        <w:rPr>
          <w:rFonts w:eastAsia="Times New Roman" w:cstheme="minorHAnsi"/>
        </w:rPr>
        <w:t xml:space="preserve"> </w:t>
      </w:r>
    </w:p>
    <w:p w14:paraId="692B4490" w14:textId="77777777" w:rsidR="00B82AD4" w:rsidRPr="004D42E7" w:rsidRDefault="00B82AD4" w:rsidP="00B82AD4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</w:rPr>
      </w:pPr>
      <w:r>
        <w:rPr>
          <w:rFonts w:cstheme="minorHAnsi"/>
        </w:rPr>
        <w:t xml:space="preserve">Your options are affected by whether you have </w:t>
      </w:r>
      <w:r w:rsidRPr="004D42E7">
        <w:rPr>
          <w:rFonts w:cstheme="minorHAnsi"/>
        </w:rPr>
        <w:t>file</w:t>
      </w:r>
      <w:r>
        <w:rPr>
          <w:rFonts w:cstheme="minorHAnsi"/>
        </w:rPr>
        <w:t>d</w:t>
      </w:r>
      <w:r w:rsidRPr="004D42E7">
        <w:rPr>
          <w:rFonts w:cstheme="minorHAnsi"/>
        </w:rPr>
        <w:t xml:space="preserve"> an application </w:t>
      </w:r>
      <w:r>
        <w:rPr>
          <w:rFonts w:cstheme="minorHAnsi"/>
        </w:rPr>
        <w:t>with</w:t>
      </w:r>
      <w:r w:rsidRPr="004D42E7">
        <w:rPr>
          <w:rFonts w:cstheme="minorHAnsi"/>
        </w:rPr>
        <w:t xml:space="preserve"> the District Court to allow you to commence proceedings in that court to determine the Dismissed Application (</w:t>
      </w:r>
      <w:r w:rsidRPr="004D42E7">
        <w:rPr>
          <w:rFonts w:cstheme="minorHAnsi"/>
          <w:b/>
          <w:bCs/>
        </w:rPr>
        <w:t>Substituted Proceedings Application</w:t>
      </w:r>
      <w:r w:rsidRPr="004D42E7">
        <w:rPr>
          <w:rFonts w:cstheme="minorHAnsi"/>
        </w:rPr>
        <w:t>).</w:t>
      </w:r>
    </w:p>
    <w:p w14:paraId="3BF226CC" w14:textId="77777777" w:rsidR="00B82AD4" w:rsidRPr="00DF39F8" w:rsidRDefault="00B82AD4" w:rsidP="00B82AD4">
      <w:pPr>
        <w:spacing w:before="120" w:line="360" w:lineRule="auto"/>
        <w:rPr>
          <w:rFonts w:cstheme="minorHAnsi"/>
        </w:rPr>
      </w:pPr>
      <w:r w:rsidRPr="00DF39F8">
        <w:rPr>
          <w:rFonts w:cstheme="minorHAnsi"/>
          <w:b/>
          <w:bCs/>
        </w:rPr>
        <w:t xml:space="preserve">Options if you did </w:t>
      </w:r>
      <w:r w:rsidRPr="00B74200">
        <w:rPr>
          <w:rFonts w:cstheme="minorHAnsi"/>
          <w:b/>
          <w:bCs/>
          <w:i/>
          <w:iCs/>
          <w:u w:val="single"/>
        </w:rPr>
        <w:t xml:space="preserve">not </w:t>
      </w:r>
      <w:r w:rsidRPr="00DF39F8">
        <w:rPr>
          <w:rFonts w:cstheme="minorHAnsi"/>
          <w:b/>
          <w:bCs/>
        </w:rPr>
        <w:t>file a</w:t>
      </w:r>
      <w:r w:rsidRPr="00DF39F8">
        <w:rPr>
          <w:rFonts w:cstheme="minorHAnsi"/>
        </w:rPr>
        <w:t xml:space="preserve"> </w:t>
      </w:r>
      <w:r w:rsidRPr="00DF39F8">
        <w:rPr>
          <w:rFonts w:cstheme="minorHAnsi"/>
          <w:b/>
          <w:bCs/>
        </w:rPr>
        <w:t>Substituted Proceedings Application</w:t>
      </w:r>
    </w:p>
    <w:p w14:paraId="53C73BD2" w14:textId="77777777" w:rsidR="00B82AD4" w:rsidRPr="004D4882" w:rsidRDefault="00B82AD4" w:rsidP="00B82AD4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/>
          <w:bCs/>
        </w:rPr>
      </w:pPr>
      <w:r w:rsidRPr="00DF39F8">
        <w:rPr>
          <w:rFonts w:cstheme="minorHAnsi"/>
        </w:rPr>
        <w:t xml:space="preserve">If you want the Commission to determine the </w:t>
      </w:r>
      <w:r>
        <w:rPr>
          <w:rFonts w:cstheme="minorHAnsi"/>
        </w:rPr>
        <w:t>dispute which was the subject of the Dismissed Application</w:t>
      </w:r>
      <w:r w:rsidRPr="00DF39F8">
        <w:rPr>
          <w:rFonts w:cstheme="minorHAnsi"/>
        </w:rPr>
        <w:t xml:space="preserve">, </w:t>
      </w:r>
      <w:r>
        <w:rPr>
          <w:rFonts w:cstheme="minorHAnsi"/>
        </w:rPr>
        <w:t xml:space="preserve">you can: </w:t>
      </w:r>
    </w:p>
    <w:p w14:paraId="1D4ECDB8" w14:textId="77777777" w:rsidR="00B82AD4" w:rsidRDefault="00B82AD4" w:rsidP="00B82AD4">
      <w:pPr>
        <w:pStyle w:val="ListParagraph"/>
        <w:numPr>
          <w:ilvl w:val="1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Advise the Commission that you want it to treat the Dismissed Application as a fresh application and apply the original filing date to it; or </w:t>
      </w:r>
    </w:p>
    <w:p w14:paraId="7336CAEE" w14:textId="77777777" w:rsidR="00B82AD4" w:rsidRPr="008C5C2A" w:rsidRDefault="00B82AD4" w:rsidP="00B82AD4">
      <w:pPr>
        <w:pStyle w:val="ListParagraph"/>
        <w:numPr>
          <w:ilvl w:val="1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file a fresh application with the Commission. </w:t>
      </w:r>
    </w:p>
    <w:p w14:paraId="18140A6B" w14:textId="77777777" w:rsidR="00B82AD4" w:rsidRPr="00742A65" w:rsidRDefault="00B82AD4" w:rsidP="00B82AD4">
      <w:pPr>
        <w:spacing w:line="360" w:lineRule="auto"/>
        <w:rPr>
          <w:rFonts w:cstheme="minorHAnsi"/>
          <w:b/>
          <w:bCs/>
        </w:rPr>
      </w:pPr>
      <w:r w:rsidRPr="00742A65">
        <w:rPr>
          <w:rFonts w:cstheme="minorHAnsi"/>
          <w:b/>
          <w:bCs/>
        </w:rPr>
        <w:t>Options if you</w:t>
      </w:r>
      <w:r w:rsidRPr="004D42E7">
        <w:rPr>
          <w:rFonts w:cstheme="minorHAnsi"/>
          <w:b/>
          <w:bCs/>
        </w:rPr>
        <w:t xml:space="preserve"> </w:t>
      </w:r>
      <w:r w:rsidRPr="00B74200">
        <w:rPr>
          <w:rFonts w:cstheme="minorHAnsi"/>
          <w:b/>
          <w:bCs/>
          <w:i/>
          <w:iCs/>
          <w:u w:val="single"/>
        </w:rPr>
        <w:t>filed</w:t>
      </w:r>
      <w:r w:rsidRPr="004359D4">
        <w:rPr>
          <w:rFonts w:cstheme="minorHAnsi"/>
          <w:b/>
          <w:bCs/>
          <w:i/>
          <w:iCs/>
        </w:rPr>
        <w:t xml:space="preserve"> </w:t>
      </w:r>
      <w:r w:rsidRPr="00742A65">
        <w:rPr>
          <w:rFonts w:cstheme="minorHAnsi"/>
          <w:b/>
          <w:bCs/>
        </w:rPr>
        <w:t>a</w:t>
      </w:r>
      <w:r w:rsidRPr="00742A65">
        <w:rPr>
          <w:rFonts w:cstheme="minorHAnsi"/>
        </w:rPr>
        <w:t xml:space="preserve"> </w:t>
      </w:r>
      <w:r w:rsidRPr="00742A65">
        <w:rPr>
          <w:rFonts w:cstheme="minorHAnsi"/>
          <w:b/>
          <w:bCs/>
        </w:rPr>
        <w:t>Substituted Proceedings Application</w:t>
      </w:r>
      <w:r>
        <w:rPr>
          <w:rFonts w:cstheme="minorHAnsi"/>
          <w:b/>
          <w:bCs/>
        </w:rPr>
        <w:t xml:space="preserve"> and it has not been determined</w:t>
      </w:r>
    </w:p>
    <w:p w14:paraId="53E06B62" w14:textId="77777777" w:rsidR="00B82AD4" w:rsidRPr="00742A65" w:rsidRDefault="00B82AD4" w:rsidP="00B82AD4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/>
          <w:bCs/>
        </w:rPr>
      </w:pPr>
      <w:r>
        <w:rPr>
          <w:rFonts w:cstheme="minorHAnsi"/>
        </w:rPr>
        <w:t xml:space="preserve">If you filed </w:t>
      </w:r>
      <w:r w:rsidRPr="00742A65">
        <w:rPr>
          <w:rFonts w:cstheme="minorHAnsi"/>
        </w:rPr>
        <w:t xml:space="preserve">a Substituted Proceedings Application </w:t>
      </w:r>
      <w:r>
        <w:rPr>
          <w:rFonts w:cstheme="minorHAnsi"/>
        </w:rPr>
        <w:t xml:space="preserve">and it has </w:t>
      </w:r>
      <w:r w:rsidRPr="00742A65">
        <w:rPr>
          <w:rFonts w:cstheme="minorHAnsi"/>
          <w:b/>
          <w:bCs/>
        </w:rPr>
        <w:t>not</w:t>
      </w:r>
      <w:r w:rsidRPr="00742A65">
        <w:rPr>
          <w:rFonts w:cstheme="minorHAnsi"/>
        </w:rPr>
        <w:t xml:space="preserve"> </w:t>
      </w:r>
      <w:r>
        <w:rPr>
          <w:rFonts w:cstheme="minorHAnsi"/>
        </w:rPr>
        <w:t xml:space="preserve">been </w:t>
      </w:r>
      <w:r w:rsidRPr="00742A65">
        <w:rPr>
          <w:rFonts w:cstheme="minorHAnsi"/>
        </w:rPr>
        <w:t xml:space="preserve">determined, you can </w:t>
      </w:r>
      <w:r>
        <w:rPr>
          <w:rFonts w:cstheme="minorHAnsi"/>
        </w:rPr>
        <w:t>withdraw</w:t>
      </w:r>
      <w:r w:rsidRPr="00742A65">
        <w:rPr>
          <w:rFonts w:cstheme="minorHAnsi"/>
        </w:rPr>
        <w:t xml:space="preserve"> or maintain </w:t>
      </w:r>
      <w:r>
        <w:rPr>
          <w:rFonts w:cstheme="minorHAnsi"/>
        </w:rPr>
        <w:t>it</w:t>
      </w:r>
      <w:r w:rsidRPr="00742A65">
        <w:rPr>
          <w:rFonts w:cstheme="minorHAnsi"/>
        </w:rPr>
        <w:t xml:space="preserve">. </w:t>
      </w:r>
    </w:p>
    <w:p w14:paraId="63847780" w14:textId="77777777" w:rsidR="00B82AD4" w:rsidRDefault="00B82AD4" w:rsidP="00B82AD4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If you withdraw the </w:t>
      </w:r>
      <w:r w:rsidRPr="00742A65">
        <w:rPr>
          <w:rFonts w:cstheme="minorHAnsi"/>
        </w:rPr>
        <w:t>Substituted Proceedings Application</w:t>
      </w:r>
      <w:r>
        <w:rPr>
          <w:rFonts w:cstheme="minorHAnsi"/>
        </w:rPr>
        <w:t xml:space="preserve">, you can: </w:t>
      </w:r>
    </w:p>
    <w:p w14:paraId="6BE94EBA" w14:textId="77777777" w:rsidR="00B82AD4" w:rsidRDefault="00B82AD4" w:rsidP="00B82AD4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Advise the Commission that you want to treat the Dismissed Application as a fresh application and apply the original filing date to it; or </w:t>
      </w:r>
    </w:p>
    <w:p w14:paraId="707E1E9E" w14:textId="77777777" w:rsidR="00B82AD4" w:rsidRPr="00D85EB9" w:rsidRDefault="00B82AD4" w:rsidP="00B82AD4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file a fresh application with the Commission. </w:t>
      </w:r>
    </w:p>
    <w:p w14:paraId="316986B7" w14:textId="77777777" w:rsidR="00B82AD4" w:rsidRDefault="00B82AD4" w:rsidP="00B82AD4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580AF9">
        <w:rPr>
          <w:rFonts w:cstheme="minorHAnsi"/>
        </w:rPr>
        <w:t>If you maintain the Substituted Proceedings Application, that will remain the position unless and until the District Court rejects it</w:t>
      </w:r>
      <w:r>
        <w:rPr>
          <w:rFonts w:cstheme="minorHAnsi"/>
        </w:rPr>
        <w:t xml:space="preserve"> or remits the dispute to the Commission</w:t>
      </w:r>
      <w:r w:rsidRPr="00580AF9">
        <w:rPr>
          <w:rFonts w:cstheme="minorHAnsi"/>
        </w:rPr>
        <w:t xml:space="preserve"> – if that </w:t>
      </w:r>
      <w:proofErr w:type="gramStart"/>
      <w:r w:rsidRPr="00580AF9">
        <w:rPr>
          <w:rFonts w:cstheme="minorHAnsi"/>
        </w:rPr>
        <w:t>happens,  you</w:t>
      </w:r>
      <w:proofErr w:type="gramEnd"/>
      <w:r w:rsidRPr="00580AF9">
        <w:rPr>
          <w:rFonts w:cstheme="minorHAnsi"/>
        </w:rPr>
        <w:t xml:space="preserve"> can adopt</w:t>
      </w:r>
      <w:r>
        <w:rPr>
          <w:rFonts w:cstheme="minorHAnsi"/>
        </w:rPr>
        <w:t xml:space="preserve"> any of the</w:t>
      </w:r>
      <w:r w:rsidRPr="00580AF9">
        <w:rPr>
          <w:rFonts w:cstheme="minorHAnsi"/>
        </w:rPr>
        <w:t xml:space="preserve"> options in paragraph </w:t>
      </w:r>
      <w:r>
        <w:rPr>
          <w:rFonts w:cstheme="minorHAnsi"/>
        </w:rPr>
        <w:t xml:space="preserve">5 </w:t>
      </w:r>
      <w:r w:rsidRPr="00580AF9">
        <w:rPr>
          <w:rFonts w:cstheme="minorHAnsi"/>
        </w:rPr>
        <w:t xml:space="preserve">above. </w:t>
      </w:r>
    </w:p>
    <w:p w14:paraId="3861E2F0" w14:textId="77777777" w:rsidR="00B82AD4" w:rsidRPr="00913CCB" w:rsidRDefault="00B82AD4" w:rsidP="00B82AD4">
      <w:pPr>
        <w:spacing w:line="360" w:lineRule="auto"/>
        <w:rPr>
          <w:rFonts w:cstheme="minorHAnsi"/>
          <w:b/>
          <w:bCs/>
        </w:rPr>
      </w:pPr>
      <w:r w:rsidRPr="00913CCB">
        <w:rPr>
          <w:rFonts w:cstheme="minorHAnsi"/>
          <w:b/>
          <w:bCs/>
        </w:rPr>
        <w:t>Options if you</w:t>
      </w:r>
      <w:r w:rsidRPr="006539E5">
        <w:rPr>
          <w:rFonts w:cstheme="minorHAnsi"/>
          <w:b/>
          <w:bCs/>
        </w:rPr>
        <w:t xml:space="preserve"> filed a</w:t>
      </w:r>
      <w:r w:rsidRPr="00913CCB">
        <w:rPr>
          <w:rFonts w:cstheme="minorHAnsi"/>
        </w:rPr>
        <w:t xml:space="preserve"> </w:t>
      </w:r>
      <w:r w:rsidRPr="00913CCB">
        <w:rPr>
          <w:rFonts w:cstheme="minorHAnsi"/>
          <w:b/>
          <w:bCs/>
        </w:rPr>
        <w:t xml:space="preserve">Substituted Proceedings Application that has </w:t>
      </w:r>
      <w:r>
        <w:rPr>
          <w:rFonts w:cstheme="minorHAnsi"/>
          <w:b/>
          <w:bCs/>
        </w:rPr>
        <w:t xml:space="preserve">been accepted </w:t>
      </w:r>
    </w:p>
    <w:p w14:paraId="1E4BDD78" w14:textId="77777777" w:rsidR="00B82AD4" w:rsidRDefault="00B82AD4" w:rsidP="00B82AD4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DA5C4B">
        <w:rPr>
          <w:rFonts w:cstheme="minorHAnsi"/>
        </w:rPr>
        <w:t xml:space="preserve">If </w:t>
      </w:r>
      <w:r>
        <w:rPr>
          <w:rFonts w:cstheme="minorHAnsi"/>
        </w:rPr>
        <w:t xml:space="preserve">your </w:t>
      </w:r>
      <w:r w:rsidRPr="00DA5C4B">
        <w:rPr>
          <w:rFonts w:cstheme="minorHAnsi"/>
        </w:rPr>
        <w:t xml:space="preserve">Substituted Proceedings Application </w:t>
      </w:r>
      <w:r>
        <w:rPr>
          <w:rFonts w:cstheme="minorHAnsi"/>
        </w:rPr>
        <w:t>was</w:t>
      </w:r>
      <w:r w:rsidRPr="00DA5C4B">
        <w:rPr>
          <w:rFonts w:cstheme="minorHAnsi"/>
        </w:rPr>
        <w:t xml:space="preserve"> accepted by the District Court, you ca</w:t>
      </w:r>
      <w:r>
        <w:rPr>
          <w:rFonts w:cstheme="minorHAnsi"/>
        </w:rPr>
        <w:t xml:space="preserve">n either: </w:t>
      </w:r>
    </w:p>
    <w:p w14:paraId="5F7BF49F" w14:textId="77777777" w:rsidR="00B82AD4" w:rsidRPr="006B6947" w:rsidRDefault="00B82AD4" w:rsidP="00B82AD4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DA5C4B">
        <w:rPr>
          <w:rFonts w:cstheme="minorHAnsi"/>
        </w:rPr>
        <w:t xml:space="preserve">Ask the District Court to remit the dispute to the Commission for determination and, if </w:t>
      </w:r>
      <w:r>
        <w:rPr>
          <w:rFonts w:cstheme="minorHAnsi"/>
        </w:rPr>
        <w:t>the</w:t>
      </w:r>
      <w:r w:rsidRPr="00DA5C4B">
        <w:rPr>
          <w:rFonts w:cstheme="minorHAnsi"/>
        </w:rPr>
        <w:t xml:space="preserve"> order is made the Commission will</w:t>
      </w:r>
      <w:r>
        <w:rPr>
          <w:rFonts w:cstheme="minorHAnsi"/>
        </w:rPr>
        <w:t xml:space="preserve"> t</w:t>
      </w:r>
      <w:r w:rsidRPr="006B6947">
        <w:rPr>
          <w:rFonts w:cstheme="minorHAnsi"/>
        </w:rPr>
        <w:t>reat the Dismissed Application as a fresh application</w:t>
      </w:r>
      <w:r>
        <w:rPr>
          <w:rFonts w:cstheme="minorHAnsi"/>
        </w:rPr>
        <w:t xml:space="preserve"> and </w:t>
      </w:r>
      <w:r w:rsidRPr="006B6947">
        <w:rPr>
          <w:rFonts w:cstheme="minorHAnsi"/>
        </w:rPr>
        <w:t xml:space="preserve">apply the original filing date to the ‘fresh application’. </w:t>
      </w:r>
    </w:p>
    <w:p w14:paraId="31646229" w14:textId="77777777" w:rsidR="00B82AD4" w:rsidRPr="0036371C" w:rsidRDefault="00B82AD4" w:rsidP="00B82AD4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 xml:space="preserve">Maintain the District Court proceedings unless and until the District Court indicates that it will remit the matter to the Commission – if a remission order is made the Commission will take the steps set out in para 7 a above. </w:t>
      </w:r>
    </w:p>
    <w:p w14:paraId="20A1C8E3" w14:textId="73169609" w:rsidR="000F2343" w:rsidRDefault="00B82AD4" w:rsidP="00B82AD4">
      <w:r w:rsidRPr="00A52706">
        <w:rPr>
          <w:rFonts w:cstheme="minorHAnsi"/>
          <w:b/>
          <w:bCs/>
          <w:highlight w:val="yellow"/>
        </w:rPr>
        <w:t>Insert signature</w:t>
      </w:r>
    </w:p>
    <w:sectPr w:rsidR="000F2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96E"/>
    <w:multiLevelType w:val="hybridMultilevel"/>
    <w:tmpl w:val="F04883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33689"/>
    <w:multiLevelType w:val="hybridMultilevel"/>
    <w:tmpl w:val="A554FB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F47F1F"/>
    <w:multiLevelType w:val="hybridMultilevel"/>
    <w:tmpl w:val="88720B4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680A91"/>
    <w:multiLevelType w:val="hybridMultilevel"/>
    <w:tmpl w:val="A6FC7D72"/>
    <w:lvl w:ilvl="0" w:tplc="5D3AFD4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D4"/>
    <w:rsid w:val="000F2343"/>
    <w:rsid w:val="00B8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5218"/>
  <w15:chartTrackingRefBased/>
  <w15:docId w15:val="{08FD041A-5E03-440C-B99E-6EA8ADE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 Bishop</dc:creator>
  <cp:keywords/>
  <dc:description/>
  <cp:lastModifiedBy>Ainslie Bishop</cp:lastModifiedBy>
  <cp:revision>1</cp:revision>
  <dcterms:created xsi:type="dcterms:W3CDTF">2022-07-26T05:22:00Z</dcterms:created>
  <dcterms:modified xsi:type="dcterms:W3CDTF">2022-07-26T05:22:00Z</dcterms:modified>
</cp:coreProperties>
</file>